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B50EE7" w:rsidP="00535CD7">
      <w:pPr>
        <w:adjustRightInd w:val="0"/>
        <w:spacing w:line="228" w:lineRule="auto"/>
        <w:jc w:val="center"/>
        <w:rPr>
          <w:b/>
          <w:bCs/>
        </w:rPr>
      </w:pPr>
      <w:r>
        <w:rPr>
          <w:b/>
          <w:bCs/>
        </w:rPr>
        <w:t xml:space="preserve">об этапах процедуры эмиссии ценных бумаг эмитента: </w:t>
      </w:r>
      <w:r w:rsidR="005D4C09" w:rsidRPr="005D4C09">
        <w:rPr>
          <w:b/>
          <w:bCs/>
        </w:rPr>
        <w:t>о пр</w:t>
      </w:r>
      <w:r w:rsidR="00CB399E">
        <w:rPr>
          <w:b/>
          <w:bCs/>
        </w:rPr>
        <w:t>инятии решения о размещении ценных бумаг</w:t>
      </w:r>
    </w:p>
    <w:bookmarkEnd w:id="0"/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B6555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D2BFF" w:rsidP="00535CD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27</w:t>
            </w:r>
            <w:r w:rsidR="00D0348B" w:rsidRPr="00F12B7B">
              <w:rPr>
                <w:rStyle w:val="SUBST"/>
                <w:sz w:val="20"/>
              </w:rPr>
              <w:t>.</w:t>
            </w:r>
            <w:r w:rsidR="003C5996" w:rsidRPr="00F12B7B">
              <w:rPr>
                <w:rStyle w:val="SUBST"/>
                <w:sz w:val="20"/>
              </w:rPr>
              <w:t>0</w:t>
            </w:r>
            <w:r w:rsidR="00535CD7" w:rsidRPr="00F12B7B">
              <w:rPr>
                <w:rStyle w:val="SUBST"/>
                <w:sz w:val="20"/>
              </w:rPr>
              <w:t>8</w:t>
            </w:r>
            <w:r w:rsidR="00D0348B" w:rsidRPr="00F12B7B">
              <w:rPr>
                <w:rStyle w:val="SUBST"/>
                <w:sz w:val="20"/>
              </w:rPr>
              <w:t>.202</w:t>
            </w:r>
            <w:r w:rsidR="00F60B74" w:rsidRPr="00F12B7B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2.1. О</w:t>
            </w:r>
            <w:r w:rsidRPr="0054182A">
              <w:rPr>
                <w:rFonts w:eastAsia="Calibri"/>
              </w:rPr>
              <w:t>рган управления эмитента, принявший решение о размещении ценных бумаг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Совет директоров.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</w:t>
            </w:r>
            <w:r w:rsidRPr="0054182A">
              <w:rPr>
                <w:rFonts w:eastAsia="Calibri"/>
              </w:rPr>
              <w:t>ид общего собрания (годовое (очередное), внеочередное) в случае, если органом управления эмитента, принявшим решение о размещении ценных бумаг, является общее собрание участников (акционеров) эмитента, а также форма проведения общего собрания участников (акционеров) эмитента (собрание (совместное присутствие) или заочное голосование)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не примен</w:t>
            </w:r>
            <w:r w:rsidR="00E602D0">
              <w:rPr>
                <w:rFonts w:eastAsia="Calibri"/>
                <w:b/>
                <w:i/>
              </w:rPr>
              <w:t>яется</w:t>
            </w:r>
            <w:r w:rsidRPr="0054182A">
              <w:rPr>
                <w:rFonts w:eastAsia="Calibri"/>
                <w:b/>
                <w:i/>
              </w:rPr>
              <w:t>, решение принято не общим собранием акционеров эмитента.</w:t>
            </w:r>
            <w:proofErr w:type="gramEnd"/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3"/>
              </w:rPr>
            </w:pPr>
            <w:r w:rsidRPr="00535CD7">
              <w:rPr>
                <w:rFonts w:eastAsia="Calibri"/>
                <w:spacing w:val="-3"/>
              </w:rPr>
              <w:t xml:space="preserve">2.3. Дата принятия уполномоченным органом управления эмитента решения о размещении ценных </w:t>
            </w:r>
            <w:r w:rsidRPr="00F12B7B">
              <w:rPr>
                <w:rFonts w:eastAsia="Calibri"/>
                <w:spacing w:val="-3"/>
              </w:rPr>
              <w:t>бумаг: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</w:t>
            </w:r>
            <w:r w:rsidR="006D2BFF">
              <w:rPr>
                <w:rFonts w:eastAsia="Calibri"/>
                <w:b/>
                <w:i/>
                <w:spacing w:val="-3"/>
              </w:rPr>
              <w:t>27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</w:t>
            </w:r>
            <w:r w:rsidR="00535CD7" w:rsidRPr="00F12B7B">
              <w:rPr>
                <w:rFonts w:eastAsia="Calibri"/>
                <w:b/>
                <w:i/>
                <w:spacing w:val="-3"/>
              </w:rPr>
              <w:t>августа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2025 г.</w:t>
            </w:r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2.4. Дата и место проведения собрания (заседания) уполномоченного органа управления эмитента, на котором принято решение о размещении ценных бумаг: </w:t>
            </w:r>
            <w:r w:rsidR="006D2BFF">
              <w:rPr>
                <w:rFonts w:eastAsia="Calibri"/>
                <w:b/>
                <w:i/>
              </w:rPr>
              <w:t>27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535CD7" w:rsidRPr="00F12B7B">
              <w:rPr>
                <w:rFonts w:eastAsia="Calibri"/>
                <w:b/>
                <w:i/>
              </w:rPr>
              <w:t>августа</w:t>
            </w:r>
            <w:r w:rsidRPr="00F12B7B">
              <w:rPr>
                <w:rFonts w:eastAsia="Calibri"/>
                <w:b/>
                <w:i/>
              </w:rPr>
              <w:t xml:space="preserve"> 2025 г., Российская Федерация, Москва, </w:t>
            </w:r>
            <w:proofErr w:type="spellStart"/>
            <w:r w:rsidRPr="00F12B7B">
              <w:rPr>
                <w:rFonts w:eastAsia="Calibri"/>
                <w:b/>
                <w:i/>
              </w:rPr>
              <w:t>ул</w:t>
            </w:r>
            <w:proofErr w:type="gramStart"/>
            <w:r w:rsidRPr="00F12B7B">
              <w:rPr>
                <w:rFonts w:eastAsia="Calibri"/>
                <w:b/>
                <w:i/>
              </w:rPr>
              <w:t>.Д</w:t>
            </w:r>
            <w:proofErr w:type="gramEnd"/>
            <w:r w:rsidRPr="00F12B7B">
              <w:rPr>
                <w:rFonts w:eastAsia="Calibri"/>
                <w:b/>
                <w:i/>
              </w:rPr>
              <w:t>ушинская</w:t>
            </w:r>
            <w:proofErr w:type="spellEnd"/>
            <w:r w:rsidRPr="00F12B7B">
              <w:rPr>
                <w:rFonts w:eastAsia="Calibri"/>
                <w:b/>
                <w:i/>
              </w:rPr>
              <w:t>, д.7, стр.1.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2.5. Дата составления и номер протокола собрания (заседания) уполномоченного органа управления эмитента, на котором принято решение о размещении ценных бумаг: </w:t>
            </w:r>
            <w:r w:rsidRPr="00F12B7B">
              <w:rPr>
                <w:rFonts w:eastAsia="Calibri"/>
                <w:b/>
                <w:i/>
              </w:rPr>
              <w:t xml:space="preserve">протокол заседания Совета директоров от </w:t>
            </w:r>
            <w:r w:rsidR="006D2BFF">
              <w:rPr>
                <w:rFonts w:eastAsia="Calibri"/>
                <w:b/>
                <w:i/>
              </w:rPr>
              <w:t>27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535CD7">
              <w:rPr>
                <w:rFonts w:eastAsia="Calibri"/>
                <w:b/>
                <w:i/>
              </w:rPr>
              <w:t>августа</w:t>
            </w:r>
            <w:r w:rsidRPr="0054182A"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  <w:b/>
                <w:i/>
              </w:rPr>
              <w:t xml:space="preserve"> № </w:t>
            </w:r>
            <w:r w:rsidR="006D2BFF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>/СД-2025.</w:t>
            </w:r>
          </w:p>
          <w:p w:rsidR="0054182A" w:rsidRDefault="0054182A" w:rsidP="0018499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>2.6. С</w:t>
            </w:r>
            <w:r w:rsidRPr="0054182A">
              <w:rPr>
                <w:rFonts w:eastAsia="Calibri"/>
              </w:rPr>
              <w:t>ведения о наличии кворума и о результатах голосования по вопросу о принятии ре</w:t>
            </w:r>
            <w:r>
              <w:rPr>
                <w:rFonts w:eastAsia="Calibri"/>
              </w:rPr>
              <w:t>шения о размещении ценных бумаг:</w:t>
            </w:r>
            <w:r w:rsidR="00184991">
              <w:rPr>
                <w:rFonts w:eastAsia="Calibri"/>
              </w:rPr>
              <w:t xml:space="preserve"> </w:t>
            </w:r>
            <w:r w:rsidR="00184991">
              <w:rPr>
                <w:b/>
                <w:i/>
                <w:color w:val="000000"/>
                <w:shd w:val="clear" w:color="auto" w:fill="FFFFFF"/>
              </w:rPr>
              <w:t>в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участие 7 (семь) из 7 (семи) избранных членов Совета директоров эмитента (Общества), в том числе по вопросу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(</w:t>
            </w:r>
            <w:r w:rsidR="00CB399E" w:rsidRPr="00F12B7B">
              <w:rPr>
                <w:rFonts w:eastAsia="Calibri"/>
                <w:b/>
                <w:i/>
              </w:rPr>
              <w:t>семь</w:t>
            </w:r>
            <w:r w:rsidRPr="00F12B7B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</w:t>
            </w:r>
            <w:r w:rsidRPr="00547C17">
              <w:rPr>
                <w:rFonts w:eastAsia="Calibri"/>
                <w:b/>
                <w:i/>
              </w:rPr>
              <w:t xml:space="preserve"> всем вопросам повестки дня</w:t>
            </w:r>
            <w:r w:rsidR="00CB399E">
              <w:rPr>
                <w:rFonts w:eastAsia="Calibri"/>
                <w:b/>
                <w:i/>
              </w:rPr>
              <w:t>.</w:t>
            </w:r>
          </w:p>
          <w:p w:rsidR="0054182A" w:rsidRPr="00F12B7B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(итоги) голосования: </w:t>
            </w:r>
          </w:p>
          <w:p w:rsidR="0054182A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F12B7B">
              <w:rPr>
                <w:rFonts w:eastAsia="Calibri"/>
                <w:b/>
                <w:i/>
              </w:rPr>
              <w:t xml:space="preserve">по вопросу </w:t>
            </w:r>
            <w:r w:rsidR="00CB399E" w:rsidRPr="00F12B7B">
              <w:rPr>
                <w:rFonts w:eastAsia="Calibri"/>
                <w:b/>
                <w:i/>
              </w:rPr>
              <w:t>1</w:t>
            </w:r>
            <w:r w:rsidRPr="00F12B7B">
              <w:rPr>
                <w:rFonts w:eastAsia="Calibri"/>
                <w:b/>
                <w:i/>
              </w:rPr>
              <w:t xml:space="preserve"> повестки дня «</w:t>
            </w:r>
            <w:r w:rsidR="00CB399E" w:rsidRPr="00F12B7B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F12B7B">
              <w:rPr>
                <w:rFonts w:eastAsia="Calibri"/>
                <w:b/>
                <w:i/>
              </w:rPr>
              <w:t xml:space="preserve">»: «за» – </w:t>
            </w:r>
            <w:r w:rsidR="00CB399E" w:rsidRPr="00F12B7B">
              <w:rPr>
                <w:rFonts w:eastAsia="Calibri"/>
                <w:b/>
                <w:i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голосов (100 % голосов директоров, принявших участие в заседании (голосовании)), «против» – 0 голосов, «воздержался» - 0 голосов,</w:t>
            </w:r>
            <w:r w:rsidRPr="00547C17">
              <w:rPr>
                <w:rFonts w:eastAsia="Calibri"/>
                <w:b/>
                <w:i/>
              </w:rPr>
              <w:t xml:space="preserve"> решение принято. </w:t>
            </w:r>
            <w:proofErr w:type="gramEnd"/>
          </w:p>
          <w:p w:rsidR="00CB399E" w:rsidRDefault="0054182A" w:rsidP="00CB399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2.7. П</w:t>
            </w:r>
            <w:r w:rsidRPr="0054182A">
              <w:rPr>
                <w:rFonts w:eastAsia="Calibri"/>
              </w:rPr>
              <w:t>олная формулировка принятого ре</w:t>
            </w:r>
            <w:r w:rsidR="00CB399E">
              <w:rPr>
                <w:rFonts w:eastAsia="Calibri"/>
              </w:rPr>
              <w:t xml:space="preserve">шения о размещении ценных бумаг: </w:t>
            </w:r>
            <w:r w:rsidR="00CB399E" w:rsidRPr="00F12B7B">
              <w:rPr>
                <w:rFonts w:eastAsia="Calibri"/>
                <w:b/>
                <w:i/>
              </w:rPr>
              <w:t>по вопросу 1 повестки</w:t>
            </w:r>
            <w:r w:rsidR="00CB399E" w:rsidRPr="005D23C0">
              <w:rPr>
                <w:rFonts w:eastAsia="Calibri"/>
                <w:b/>
                <w:i/>
              </w:rPr>
              <w:t xml:space="preserve"> дня заседания</w:t>
            </w:r>
            <w:r w:rsidR="00CB399E">
              <w:rPr>
                <w:rFonts w:eastAsia="Calibri"/>
                <w:b/>
                <w:i/>
              </w:rPr>
              <w:t>:</w:t>
            </w:r>
          </w:p>
          <w:p w:rsidR="00CB399E" w:rsidRPr="00CB399E" w:rsidRDefault="00CB399E" w:rsidP="00CB399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t>Разместить биржевые облигации процентные неконвертируемые бездокументарные с централизованным учетом прав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Публичного акционерного общества «РОСИНТЕР РЕСТОРАНТС ХОЛДИНГ» (далее именуемые – «Биржевые облигации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», «Биржевая облигация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») на следующих условиях: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способ размещения Биржевых облигаций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: открытая подписка;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количество Биржевых облигаций серии БО-0</w:t>
            </w:r>
            <w:r w:rsidR="00F609BE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: 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1 0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00 000 (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один миллион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) штук;</w:t>
            </w:r>
          </w:p>
          <w:p w:rsidR="00CB399E" w:rsidRPr="00535CD7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</w:pP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sym w:font="Symbol" w:char="F0B7"/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 xml:space="preserve"> сумма номинальных стоимостей Биржевых облигаций серии БО-0</w:t>
            </w:r>
            <w:r w:rsidR="006D2BFF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2</w:t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 xml:space="preserve">: </w:t>
            </w:r>
            <w:r w:rsidR="006D2BFF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1 0</w:t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00 000 000 (</w:t>
            </w:r>
            <w:r w:rsidR="006D2BFF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один</w:t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 xml:space="preserve"> милли</w:t>
            </w:r>
            <w:r w:rsidR="006D2BFF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ард</w:t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>) российских рублей;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номинальная стоимость Биржевой облигации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: 1 000 (одна тысяча) российских рублей за 1 (одну) Биржевую облигацию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срок погашения Облигаций: в 1092-й (</w:t>
            </w:r>
            <w:r>
              <w:rPr>
                <w:b/>
                <w:i/>
                <w:color w:val="000000"/>
                <w:shd w:val="clear" w:color="auto" w:fill="FFFFFF"/>
              </w:rPr>
              <w:t>о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дна тысяча девяносто второй) день </w:t>
            </w:r>
            <w:proofErr w:type="gramStart"/>
            <w:r w:rsidRPr="00CB399E">
              <w:rPr>
                <w:b/>
                <w:i/>
                <w:color w:val="000000"/>
                <w:shd w:val="clear" w:color="auto" w:fill="FFFFFF"/>
              </w:rPr>
              <w:t>с даты начала</w:t>
            </w:r>
            <w:proofErr w:type="gramEnd"/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размещения Биржевых облигаций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способы обеспечения исполнения обязательств по Биржевым облигациям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: не предусматриваются;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возможность досрочного погашения Биржевых облигаций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по усмотрению эмитента: предусматривается;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расходы, связанные с внесением приходных записей о зачислении размещаемых Биржевых облигаций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на счета депо их первых владельцев (приобретателей), несут первые владельцы (приобретатели) Биржевых облигаций серии БО-0</w:t>
            </w:r>
            <w:r w:rsidR="006D2BF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>;</w:t>
            </w:r>
          </w:p>
          <w:p w:rsidR="0054182A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иные условия устанавливаются решением о выпуске ценных бумаг.</w:t>
            </w:r>
          </w:p>
          <w:p w:rsidR="00631D4E" w:rsidRPr="00D74D8E" w:rsidRDefault="00631D4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pacing w:val="-4"/>
                <w:shd w:val="clear" w:color="auto" w:fill="FFFFFF"/>
              </w:rPr>
            </w:pPr>
            <w:r w:rsidRPr="00D74D8E">
              <w:rPr>
                <w:rFonts w:eastAsia="Calibri"/>
                <w:b/>
                <w:i/>
                <w:spacing w:val="-4"/>
              </w:rPr>
              <w:t>В ходе эмиссии Биржевых облигаций серии БО-02 предполагается осуществить регистрацию проспекта ценных бумаг.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В</w:t>
            </w:r>
            <w:r w:rsidRPr="0054182A">
              <w:rPr>
                <w:rFonts w:eastAsia="Calibri"/>
              </w:rPr>
              <w:t xml:space="preserve">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</w:t>
            </w:r>
            <w:r w:rsidR="00CB399E">
              <w:rPr>
                <w:rFonts w:eastAsia="Calibri"/>
              </w:rPr>
              <w:t xml:space="preserve">етения размещаемых ценных бумаг: </w:t>
            </w:r>
            <w:r w:rsidR="00CB399E" w:rsidRPr="00CB399E">
              <w:rPr>
                <w:rFonts w:eastAsia="Calibri"/>
                <w:b/>
                <w:i/>
              </w:rPr>
              <w:t>преимущественное право приобретения размещаемых ценных бумаг не предусматривается.</w:t>
            </w:r>
          </w:p>
          <w:p w:rsidR="0054182A" w:rsidRPr="003C5996" w:rsidRDefault="0054182A" w:rsidP="006D2BF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С</w:t>
            </w:r>
            <w:r w:rsidRPr="0054182A">
              <w:rPr>
                <w:rFonts w:eastAsia="Calibri"/>
              </w:rPr>
              <w:t>ведения о намерении эмитента осуществлять в ходе эмиссии ценных бумаг регистрацию проспекта ценных бумаг</w:t>
            </w:r>
            <w:r w:rsidR="00CB399E">
              <w:rPr>
                <w:rFonts w:eastAsia="Calibri"/>
              </w:rPr>
              <w:t xml:space="preserve"> (при наличии такого намерения): </w:t>
            </w:r>
            <w:r w:rsidR="006D2BFF">
              <w:rPr>
                <w:rFonts w:eastAsia="Calibri"/>
                <w:b/>
                <w:i/>
              </w:rPr>
              <w:t xml:space="preserve">в ходе эмиссии Биржевых облигаций серии БО-02 предполагается осуществить </w:t>
            </w:r>
            <w:r w:rsidR="00CB399E" w:rsidRPr="00CB399E">
              <w:rPr>
                <w:rFonts w:eastAsia="Calibri"/>
                <w:b/>
                <w:i/>
              </w:rPr>
              <w:t>регистраци</w:t>
            </w:r>
            <w:r w:rsidR="006D2BFF">
              <w:rPr>
                <w:rFonts w:eastAsia="Calibri"/>
                <w:b/>
                <w:i/>
              </w:rPr>
              <w:t>ю</w:t>
            </w:r>
            <w:r w:rsidR="00CB399E" w:rsidRPr="00CB399E">
              <w:rPr>
                <w:rFonts w:eastAsia="Calibri"/>
                <w:b/>
                <w:i/>
              </w:rPr>
              <w:t xml:space="preserve"> проспекта ценных бумаг.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D2BFF">
            <w:pPr>
              <w:spacing w:line="228" w:lineRule="auto"/>
              <w:ind w:left="57"/>
            </w:pPr>
            <w:r w:rsidRPr="009B7DF0">
              <w:t>3.2. Дата</w:t>
            </w:r>
            <w:r w:rsidRPr="009E4598">
              <w:t xml:space="preserve">: </w:t>
            </w:r>
            <w:r w:rsidRPr="009E4598">
              <w:rPr>
                <w:b/>
                <w:bCs/>
                <w:i/>
                <w:iCs/>
              </w:rPr>
              <w:t>«</w:t>
            </w:r>
            <w:r w:rsidR="006D2BFF">
              <w:rPr>
                <w:b/>
                <w:bCs/>
                <w:i/>
                <w:iCs/>
              </w:rPr>
              <w:t>27</w:t>
            </w:r>
            <w:r w:rsidRPr="009E4598">
              <w:rPr>
                <w:b/>
                <w:bCs/>
                <w:i/>
                <w:iCs/>
              </w:rPr>
              <w:t>»</w:t>
            </w:r>
            <w:r w:rsidR="003E24F3" w:rsidRPr="009E4598">
              <w:rPr>
                <w:b/>
                <w:bCs/>
                <w:i/>
                <w:iCs/>
              </w:rPr>
              <w:t xml:space="preserve"> </w:t>
            </w:r>
            <w:r w:rsidR="00535CD7" w:rsidRPr="009E4598">
              <w:rPr>
                <w:b/>
                <w:bCs/>
                <w:i/>
                <w:iCs/>
              </w:rPr>
              <w:t>августа</w:t>
            </w:r>
            <w:r w:rsidR="003D4E9B" w:rsidRPr="009E4598">
              <w:rPr>
                <w:b/>
                <w:bCs/>
                <w:i/>
                <w:iCs/>
              </w:rPr>
              <w:t xml:space="preserve"> </w:t>
            </w:r>
            <w:r w:rsidR="003A46D2" w:rsidRPr="009E4598">
              <w:rPr>
                <w:b/>
                <w:bCs/>
                <w:i/>
                <w:iCs/>
              </w:rPr>
              <w:t>202</w:t>
            </w:r>
            <w:r w:rsidR="00F60B74" w:rsidRPr="009E4598">
              <w:rPr>
                <w:b/>
                <w:bCs/>
                <w:i/>
                <w:iCs/>
              </w:rPr>
              <w:t>5</w:t>
            </w:r>
            <w:r w:rsidR="00AA0989" w:rsidRPr="009E4598">
              <w:rPr>
                <w:b/>
                <w:bCs/>
                <w:i/>
                <w:iCs/>
              </w:rPr>
              <w:t xml:space="preserve"> </w:t>
            </w:r>
            <w:r w:rsidRPr="009E4598">
              <w:rPr>
                <w:b/>
                <w:bCs/>
                <w:i/>
                <w:iCs/>
              </w:rPr>
              <w:t>г</w:t>
            </w:r>
            <w:r w:rsidRPr="009E4598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555" w:rsidRDefault="001B6555">
      <w:r>
        <w:separator/>
      </w:r>
    </w:p>
  </w:endnote>
  <w:endnote w:type="continuationSeparator" w:id="0">
    <w:p w:rsidR="001B6555" w:rsidRDefault="001B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555" w:rsidRDefault="001B6555">
      <w:r>
        <w:separator/>
      </w:r>
    </w:p>
  </w:footnote>
  <w:footnote w:type="continuationSeparator" w:id="0">
    <w:p w:rsidR="001B6555" w:rsidRDefault="001B6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3D19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B6555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0044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2DF2"/>
    <w:rsid w:val="00554651"/>
    <w:rsid w:val="00560B83"/>
    <w:rsid w:val="00565236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26C7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4E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2BFF"/>
    <w:rsid w:val="006D578B"/>
    <w:rsid w:val="006E13AD"/>
    <w:rsid w:val="006E1CAF"/>
    <w:rsid w:val="006F48BA"/>
    <w:rsid w:val="006F54B0"/>
    <w:rsid w:val="006F5A27"/>
    <w:rsid w:val="006F6D5E"/>
    <w:rsid w:val="006F7BE8"/>
    <w:rsid w:val="007026B2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698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0EE7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756"/>
    <w:rsid w:val="00C8272C"/>
    <w:rsid w:val="00C8331C"/>
    <w:rsid w:val="00C856B3"/>
    <w:rsid w:val="00C87FF9"/>
    <w:rsid w:val="00C90910"/>
    <w:rsid w:val="00C923AC"/>
    <w:rsid w:val="00C95CBC"/>
    <w:rsid w:val="00CA0C40"/>
    <w:rsid w:val="00CA4CA7"/>
    <w:rsid w:val="00CA5111"/>
    <w:rsid w:val="00CA626F"/>
    <w:rsid w:val="00CB1186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4D8E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C749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9BE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44C7-7169-49EE-8258-24757D78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5175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2024-05-17T12:14:00Z</cp:lastPrinted>
  <dcterms:created xsi:type="dcterms:W3CDTF">2025-08-27T12:20:00Z</dcterms:created>
  <dcterms:modified xsi:type="dcterms:W3CDTF">2025-08-27T16:50:00Z</dcterms:modified>
</cp:coreProperties>
</file>